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4A" w:rsidRPr="0035494A" w:rsidRDefault="0035494A">
      <w:pPr>
        <w:rPr>
          <w:sz w:val="28"/>
          <w:szCs w:val="28"/>
        </w:rPr>
      </w:pPr>
      <w:r>
        <w:t xml:space="preserve">                  </w:t>
      </w:r>
      <w:r w:rsidRPr="0035494A">
        <w:rPr>
          <w:sz w:val="28"/>
          <w:szCs w:val="28"/>
        </w:rPr>
        <w:t>Техническое о</w:t>
      </w:r>
      <w:r w:rsidR="005D14C6">
        <w:rPr>
          <w:sz w:val="28"/>
          <w:szCs w:val="28"/>
        </w:rPr>
        <w:t xml:space="preserve">писанное ГПУ </w:t>
      </w:r>
      <w:r w:rsidR="00811DBD">
        <w:rPr>
          <w:sz w:val="28"/>
          <w:szCs w:val="28"/>
        </w:rPr>
        <w:t>20</w:t>
      </w:r>
      <w:r w:rsidR="005D14C6">
        <w:rPr>
          <w:sz w:val="28"/>
          <w:szCs w:val="28"/>
        </w:rPr>
        <w:t>0</w:t>
      </w:r>
      <w:r w:rsidRPr="0035494A">
        <w:rPr>
          <w:sz w:val="28"/>
          <w:szCs w:val="28"/>
        </w:rPr>
        <w:t xml:space="preserve">   КВТ</w:t>
      </w:r>
    </w:p>
    <w:tbl>
      <w:tblPr>
        <w:tblStyle w:val="a3"/>
        <w:tblW w:w="0" w:type="auto"/>
        <w:tblLook w:val="04A0"/>
      </w:tblPr>
      <w:tblGrid>
        <w:gridCol w:w="1892"/>
        <w:gridCol w:w="2170"/>
        <w:gridCol w:w="5509"/>
      </w:tblGrid>
      <w:tr w:rsidR="00F05BBB" w:rsidTr="00C30D3A">
        <w:tc>
          <w:tcPr>
            <w:tcW w:w="1892" w:type="dxa"/>
            <w:vMerge w:val="restart"/>
          </w:tcPr>
          <w:p w:rsidR="00F05BBB" w:rsidRDefault="00F05BBB"/>
          <w:p w:rsidR="00EA3572" w:rsidRDefault="00EA3572"/>
          <w:p w:rsidR="00EA3572" w:rsidRDefault="00EA3572"/>
          <w:p w:rsidR="0035494A" w:rsidRDefault="00EA3572">
            <w:r>
              <w:t>Спецификация</w:t>
            </w:r>
          </w:p>
        </w:tc>
        <w:tc>
          <w:tcPr>
            <w:tcW w:w="2170" w:type="dxa"/>
          </w:tcPr>
          <w:p w:rsidR="00F05BBB" w:rsidRDefault="00636EED">
            <w:r>
              <w:t>М</w:t>
            </w:r>
            <w:r w:rsidR="00F05BBB">
              <w:t>одель</w:t>
            </w:r>
          </w:p>
        </w:tc>
        <w:tc>
          <w:tcPr>
            <w:tcW w:w="5509" w:type="dxa"/>
          </w:tcPr>
          <w:p w:rsidR="00F05BBB" w:rsidRPr="005D14C6" w:rsidRDefault="005D14C6">
            <w:r>
              <w:rPr>
                <w:lang w:val="en-US"/>
              </w:rPr>
              <w:t>KKNG250S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Pr="007D0545" w:rsidRDefault="00F05BBB">
            <w:r>
              <w:rPr>
                <w:lang w:val="en-US"/>
              </w:rPr>
              <w:t xml:space="preserve">MAX </w:t>
            </w:r>
            <w:r w:rsidR="007D0545">
              <w:t>мощность</w:t>
            </w:r>
          </w:p>
        </w:tc>
        <w:tc>
          <w:tcPr>
            <w:tcW w:w="5509" w:type="dxa"/>
          </w:tcPr>
          <w:p w:rsidR="00F05BBB" w:rsidRPr="005D14C6" w:rsidRDefault="005D14C6">
            <w:pPr>
              <w:rPr>
                <w:lang w:val="en-US"/>
              </w:rPr>
            </w:pPr>
            <w:r>
              <w:rPr>
                <w:lang w:val="en-US"/>
              </w:rPr>
              <w:t xml:space="preserve">220 </w:t>
            </w:r>
            <w:proofErr w:type="spellStart"/>
            <w:r w:rsidR="00811DBD">
              <w:t>квт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Pr="00636EED" w:rsidRDefault="007D0545">
            <w:pPr>
              <w:rPr>
                <w:sz w:val="18"/>
                <w:szCs w:val="18"/>
              </w:rPr>
            </w:pPr>
            <w:r w:rsidRPr="00636EED">
              <w:rPr>
                <w:sz w:val="18"/>
                <w:szCs w:val="18"/>
              </w:rPr>
              <w:t>Номинальная мощность</w:t>
            </w:r>
          </w:p>
        </w:tc>
        <w:tc>
          <w:tcPr>
            <w:tcW w:w="5509" w:type="dxa"/>
          </w:tcPr>
          <w:p w:rsidR="00F05BBB" w:rsidRPr="005D14C6" w:rsidRDefault="005D14C6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  <w:r w:rsidR="00811DBD">
              <w:t xml:space="preserve"> </w:t>
            </w:r>
            <w:proofErr w:type="spellStart"/>
            <w:r w:rsidR="00811DBD">
              <w:t>квт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Ч</w:t>
            </w:r>
            <w:r w:rsidR="007D0545">
              <w:t>астота</w:t>
            </w:r>
          </w:p>
        </w:tc>
        <w:tc>
          <w:tcPr>
            <w:tcW w:w="5509" w:type="dxa"/>
          </w:tcPr>
          <w:p w:rsidR="00F05BBB" w:rsidRPr="00F05BBB" w:rsidRDefault="00F05BBB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EA3572">
              <w:t xml:space="preserve"> </w:t>
            </w:r>
            <w:proofErr w:type="spellStart"/>
            <w:r>
              <w:rPr>
                <w:lang w:val="en-US"/>
              </w:rPr>
              <w:t>hz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Ф</w:t>
            </w:r>
            <w:r w:rsidR="00F05BBB">
              <w:t>азы</w:t>
            </w:r>
          </w:p>
        </w:tc>
        <w:tc>
          <w:tcPr>
            <w:tcW w:w="5509" w:type="dxa"/>
          </w:tcPr>
          <w:p w:rsidR="00F05BBB" w:rsidRPr="00F05BBB" w:rsidRDefault="00EA3572" w:rsidP="00EA3572">
            <w:r>
              <w:t>400/230</w:t>
            </w:r>
            <w:r>
              <w:rPr>
                <w:lang w:val="en-US"/>
              </w:rPr>
              <w:t xml:space="preserve">V </w:t>
            </w:r>
            <w:r w:rsidR="00F05BBB">
              <w:rPr>
                <w:lang w:val="en-US"/>
              </w:rPr>
              <w:t xml:space="preserve">3 </w:t>
            </w:r>
            <w:r w:rsidR="00F05BBB">
              <w:t>фазы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Г</w:t>
            </w:r>
            <w:r w:rsidR="00F05BBB">
              <w:t>абариты</w:t>
            </w:r>
          </w:p>
        </w:tc>
        <w:tc>
          <w:tcPr>
            <w:tcW w:w="5509" w:type="dxa"/>
          </w:tcPr>
          <w:p w:rsidR="00F05BBB" w:rsidRDefault="005D14C6">
            <w:r>
              <w:rPr>
                <w:lang w:val="en-US"/>
              </w:rPr>
              <w:t>3900</w:t>
            </w:r>
            <w:r w:rsidR="00811DBD">
              <w:t>*1</w:t>
            </w:r>
            <w:r>
              <w:rPr>
                <w:lang w:val="en-US"/>
              </w:rPr>
              <w:t>4</w:t>
            </w:r>
            <w:r w:rsidR="00811DBD">
              <w:rPr>
                <w:lang w:val="en-US"/>
              </w:rPr>
              <w:t>00</w:t>
            </w:r>
            <w:r w:rsidR="00811DBD">
              <w:t>*</w:t>
            </w:r>
            <w:r>
              <w:rPr>
                <w:lang w:val="en-US"/>
              </w:rPr>
              <w:t>220</w:t>
            </w:r>
            <w:r w:rsidR="00811DBD">
              <w:rPr>
                <w:lang w:val="en-US"/>
              </w:rPr>
              <w:t>0</w:t>
            </w:r>
            <w:r w:rsidR="00F05BBB">
              <w:t xml:space="preserve"> мм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В</w:t>
            </w:r>
            <w:r w:rsidR="00F05BBB">
              <w:t>ес</w:t>
            </w:r>
          </w:p>
        </w:tc>
        <w:tc>
          <w:tcPr>
            <w:tcW w:w="5509" w:type="dxa"/>
          </w:tcPr>
          <w:p w:rsidR="00F05BBB" w:rsidRDefault="005D14C6">
            <w:r>
              <w:rPr>
                <w:lang w:val="en-US"/>
              </w:rPr>
              <w:t>3160</w:t>
            </w:r>
            <w:r w:rsidR="00F05BBB">
              <w:t xml:space="preserve"> кг</w:t>
            </w:r>
          </w:p>
        </w:tc>
      </w:tr>
      <w:tr w:rsidR="00F05BBB" w:rsidTr="00C30D3A">
        <w:tc>
          <w:tcPr>
            <w:tcW w:w="1892" w:type="dxa"/>
            <w:vMerge w:val="restart"/>
          </w:tcPr>
          <w:p w:rsidR="00D719B4" w:rsidRDefault="00D719B4"/>
          <w:p w:rsidR="00D719B4" w:rsidRDefault="00D719B4"/>
          <w:p w:rsidR="00D719B4" w:rsidRDefault="00D719B4"/>
          <w:p w:rsidR="00D719B4" w:rsidRDefault="00D719B4"/>
          <w:p w:rsidR="00F05BBB" w:rsidRDefault="007D0545">
            <w:r>
              <w:t>Двигатель</w:t>
            </w:r>
          </w:p>
        </w:tc>
        <w:tc>
          <w:tcPr>
            <w:tcW w:w="2170" w:type="dxa"/>
          </w:tcPr>
          <w:p w:rsidR="00F05BBB" w:rsidRPr="00F05BBB" w:rsidRDefault="007D0545">
            <w:pPr>
              <w:rPr>
                <w:lang w:val="en-US"/>
              </w:rPr>
            </w:pPr>
            <w:r>
              <w:t>М</w:t>
            </w:r>
            <w:r w:rsidR="00F05BBB">
              <w:t>арка</w:t>
            </w:r>
            <w:r>
              <w:t xml:space="preserve"> двигателя</w:t>
            </w:r>
          </w:p>
        </w:tc>
        <w:tc>
          <w:tcPr>
            <w:tcW w:w="5509" w:type="dxa"/>
          </w:tcPr>
          <w:p w:rsidR="00F05BBB" w:rsidRPr="005D14C6" w:rsidRDefault="00527E32">
            <w:pPr>
              <w:rPr>
                <w:lang w:val="en-US"/>
              </w:rPr>
            </w:pPr>
            <w:r>
              <w:rPr>
                <w:lang w:val="en-US"/>
              </w:rPr>
              <w:t>CUMMINS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F05BBB">
            <w:r>
              <w:t>модель</w:t>
            </w:r>
          </w:p>
        </w:tc>
        <w:tc>
          <w:tcPr>
            <w:tcW w:w="5509" w:type="dxa"/>
          </w:tcPr>
          <w:p w:rsidR="00F05BBB" w:rsidRPr="00F05BBB" w:rsidRDefault="008F21F0">
            <w:r>
              <w:rPr>
                <w:lang w:val="en-US"/>
              </w:rPr>
              <w:t>KNT855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Pr="00636EED" w:rsidRDefault="00F05BBB">
            <w:pPr>
              <w:rPr>
                <w:sz w:val="18"/>
                <w:szCs w:val="18"/>
              </w:rPr>
            </w:pPr>
            <w:r w:rsidRPr="00636EED">
              <w:rPr>
                <w:sz w:val="18"/>
                <w:szCs w:val="18"/>
              </w:rPr>
              <w:t>Номинальная мощность</w:t>
            </w:r>
          </w:p>
        </w:tc>
        <w:tc>
          <w:tcPr>
            <w:tcW w:w="5509" w:type="dxa"/>
          </w:tcPr>
          <w:p w:rsidR="00F05BBB" w:rsidRPr="00527E32" w:rsidRDefault="00527E32">
            <w:pPr>
              <w:rPr>
                <w:lang w:val="en-US"/>
              </w:rPr>
            </w:pPr>
            <w:r>
              <w:rPr>
                <w:lang w:val="en-US"/>
              </w:rPr>
              <w:t xml:space="preserve">350 </w:t>
            </w:r>
            <w:proofErr w:type="spellStart"/>
            <w:r>
              <w:t>квт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Ц</w:t>
            </w:r>
            <w:r w:rsidR="007D0545">
              <w:t>илиндры</w:t>
            </w:r>
          </w:p>
        </w:tc>
        <w:tc>
          <w:tcPr>
            <w:tcW w:w="5509" w:type="dxa"/>
          </w:tcPr>
          <w:p w:rsidR="00F05BBB" w:rsidRPr="00CB7171" w:rsidRDefault="007D0545">
            <w:pPr>
              <w:rPr>
                <w:lang w:val="en-US"/>
              </w:rPr>
            </w:pPr>
            <w:r>
              <w:t>6</w:t>
            </w:r>
            <w:r w:rsidR="00CB7171">
              <w:rPr>
                <w:lang w:val="en-US"/>
              </w:rPr>
              <w:t xml:space="preserve"> L 140*152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35494A">
            <w:r>
              <w:t xml:space="preserve">Расход </w:t>
            </w:r>
            <w:r w:rsidR="007D0545">
              <w:t>топлив</w:t>
            </w:r>
            <w:r>
              <w:t>а</w:t>
            </w:r>
          </w:p>
        </w:tc>
        <w:tc>
          <w:tcPr>
            <w:tcW w:w="5509" w:type="dxa"/>
          </w:tcPr>
          <w:p w:rsidR="00F05BBB" w:rsidRDefault="008F21F0">
            <w:r>
              <w:rPr>
                <w:lang w:val="en-US"/>
              </w:rPr>
              <w:t>0</w:t>
            </w:r>
            <w:proofErr w:type="gramStart"/>
            <w:r>
              <w:rPr>
                <w:lang w:val="en-US"/>
              </w:rPr>
              <w:t>,3</w:t>
            </w:r>
            <w:proofErr w:type="gramEnd"/>
            <w:r>
              <w:rPr>
                <w:lang w:val="en-US"/>
              </w:rPr>
              <w:t xml:space="preserve"> </w:t>
            </w:r>
            <w:r>
              <w:t>природный газ</w:t>
            </w:r>
            <w:r w:rsidR="007D0545">
              <w:t>/</w:t>
            </w:r>
            <w:proofErr w:type="spellStart"/>
            <w:r w:rsidR="00EA3572">
              <w:t>кв</w:t>
            </w:r>
            <w:r w:rsidR="007D0545">
              <w:t>т</w:t>
            </w:r>
            <w:proofErr w:type="spellEnd"/>
            <w:r w:rsidR="007D0545">
              <w:t xml:space="preserve"> час.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>
            <w:r>
              <w:t>Объем масла</w:t>
            </w:r>
          </w:p>
        </w:tc>
        <w:tc>
          <w:tcPr>
            <w:tcW w:w="5509" w:type="dxa"/>
          </w:tcPr>
          <w:p w:rsidR="00CB7171" w:rsidRPr="00CB7171" w:rsidRDefault="00CB7171">
            <w:r>
              <w:t>36 л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>
            <w:r>
              <w:t>Смеситель газовый</w:t>
            </w:r>
          </w:p>
        </w:tc>
        <w:tc>
          <w:tcPr>
            <w:tcW w:w="5509" w:type="dxa"/>
          </w:tcPr>
          <w:p w:rsidR="00CB7171" w:rsidRDefault="00CB7171">
            <w:pPr>
              <w:rPr>
                <w:lang w:val="en-US"/>
              </w:rPr>
            </w:pPr>
            <w:r>
              <w:rPr>
                <w:lang w:val="en-US"/>
              </w:rPr>
              <w:t>IMPCO, USA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>
            <w:r>
              <w:t>Система зажигания</w:t>
            </w:r>
          </w:p>
        </w:tc>
        <w:tc>
          <w:tcPr>
            <w:tcW w:w="5509" w:type="dxa"/>
          </w:tcPr>
          <w:p w:rsidR="00CB7171" w:rsidRPr="00CB7171" w:rsidRDefault="00CB7171">
            <w:r>
              <w:t>Канада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>
            <w:r>
              <w:t>Контроллер скорости</w:t>
            </w:r>
          </w:p>
        </w:tc>
        <w:tc>
          <w:tcPr>
            <w:tcW w:w="5509" w:type="dxa"/>
          </w:tcPr>
          <w:p w:rsidR="00CB7171" w:rsidRDefault="00CB7171">
            <w:pPr>
              <w:rPr>
                <w:lang w:val="en-US"/>
              </w:rPr>
            </w:pPr>
            <w:r>
              <w:rPr>
                <w:lang w:val="en-US"/>
              </w:rPr>
              <w:t>WOODWARD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EA3572">
            <w:r>
              <w:t>Объем двигателя</w:t>
            </w:r>
          </w:p>
        </w:tc>
        <w:tc>
          <w:tcPr>
            <w:tcW w:w="5509" w:type="dxa"/>
          </w:tcPr>
          <w:p w:rsidR="00F05BBB" w:rsidRDefault="00527E32">
            <w:r>
              <w:rPr>
                <w:lang w:val="en-US"/>
              </w:rPr>
              <w:t>14</w:t>
            </w:r>
            <w:r w:rsidR="007D0545">
              <w:t xml:space="preserve"> л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О</w:t>
            </w:r>
            <w:r w:rsidR="007D0545">
              <w:t>хлаждение</w:t>
            </w:r>
          </w:p>
        </w:tc>
        <w:tc>
          <w:tcPr>
            <w:tcW w:w="5509" w:type="dxa"/>
          </w:tcPr>
          <w:p w:rsidR="00F05BBB" w:rsidRDefault="007D0545">
            <w:r>
              <w:t>водяное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 w:rsidP="00EA73DD">
            <w:r>
              <w:t>Обороты</w:t>
            </w:r>
          </w:p>
        </w:tc>
        <w:tc>
          <w:tcPr>
            <w:tcW w:w="5509" w:type="dxa"/>
          </w:tcPr>
          <w:p w:rsidR="00CB7171" w:rsidRDefault="00CB7171">
            <w:r>
              <w:t>1</w:t>
            </w:r>
            <w:r>
              <w:rPr>
                <w:lang w:val="en-US"/>
              </w:rPr>
              <w:t>8</w:t>
            </w:r>
            <w:r>
              <w:t xml:space="preserve">00 </w:t>
            </w:r>
            <w:proofErr w:type="gramStart"/>
            <w:r>
              <w:t>об</w:t>
            </w:r>
            <w:proofErr w:type="gramEnd"/>
            <w:r>
              <w:t>/мин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Pr="00CB7171" w:rsidRDefault="00CB7171">
            <w:r>
              <w:t>Степень сжатия</w:t>
            </w:r>
          </w:p>
        </w:tc>
        <w:tc>
          <w:tcPr>
            <w:tcW w:w="5509" w:type="dxa"/>
          </w:tcPr>
          <w:p w:rsidR="00CB7171" w:rsidRDefault="00CB7171">
            <w:r>
              <w:t>10:1</w:t>
            </w:r>
          </w:p>
        </w:tc>
      </w:tr>
      <w:tr w:rsidR="00CB7171" w:rsidTr="00C30D3A">
        <w:tc>
          <w:tcPr>
            <w:tcW w:w="1892" w:type="dxa"/>
            <w:vMerge w:val="restart"/>
          </w:tcPr>
          <w:p w:rsidR="00CB7171" w:rsidRDefault="00CB7171"/>
          <w:p w:rsidR="00CB7171" w:rsidRDefault="00CB7171"/>
          <w:p w:rsidR="00CB7171" w:rsidRDefault="00CB7171">
            <w:r>
              <w:t>Альтернатор</w:t>
            </w:r>
          </w:p>
        </w:tc>
        <w:tc>
          <w:tcPr>
            <w:tcW w:w="2170" w:type="dxa"/>
          </w:tcPr>
          <w:p w:rsidR="00CB7171" w:rsidRPr="007D0545" w:rsidRDefault="00CB7171">
            <w:pPr>
              <w:rPr>
                <w:lang w:val="en-US"/>
              </w:rPr>
            </w:pPr>
            <w:r>
              <w:t>Модель</w:t>
            </w:r>
          </w:p>
        </w:tc>
        <w:tc>
          <w:tcPr>
            <w:tcW w:w="5509" w:type="dxa"/>
          </w:tcPr>
          <w:p w:rsidR="00CB7171" w:rsidRPr="00527E32" w:rsidRDefault="00CB71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Brushiess,self</w:t>
            </w:r>
            <w:proofErr w:type="spellEnd"/>
            <w:r>
              <w:rPr>
                <w:lang w:val="en-US"/>
              </w:rPr>
              <w:t>-excitation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Pr="007D0545" w:rsidRDefault="00CB7171">
            <w:r>
              <w:t>Режим возбуждения</w:t>
            </w:r>
          </w:p>
        </w:tc>
        <w:tc>
          <w:tcPr>
            <w:tcW w:w="5509" w:type="dxa"/>
          </w:tcPr>
          <w:p w:rsidR="00CB7171" w:rsidRDefault="00CB7171">
            <w:proofErr w:type="spellStart"/>
            <w:r>
              <w:t>безщеточный</w:t>
            </w:r>
            <w:proofErr w:type="spellEnd"/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Pr="00636EED" w:rsidRDefault="00CB7171" w:rsidP="007D0545">
            <w:pPr>
              <w:rPr>
                <w:sz w:val="18"/>
                <w:szCs w:val="18"/>
              </w:rPr>
            </w:pPr>
            <w:proofErr w:type="spellStart"/>
            <w:r w:rsidRPr="00636EED">
              <w:rPr>
                <w:sz w:val="18"/>
                <w:szCs w:val="18"/>
              </w:rPr>
              <w:t>Коэф</w:t>
            </w:r>
            <w:proofErr w:type="gramStart"/>
            <w:r w:rsidRPr="00636EED">
              <w:rPr>
                <w:sz w:val="18"/>
                <w:szCs w:val="18"/>
              </w:rPr>
              <w:t>.с</w:t>
            </w:r>
            <w:proofErr w:type="gramEnd"/>
            <w:r w:rsidRPr="00636EED">
              <w:rPr>
                <w:sz w:val="18"/>
                <w:szCs w:val="18"/>
              </w:rPr>
              <w:t>инусоид</w:t>
            </w:r>
            <w:proofErr w:type="spellEnd"/>
            <w:r w:rsidRPr="00636EED">
              <w:rPr>
                <w:sz w:val="18"/>
                <w:szCs w:val="18"/>
              </w:rPr>
              <w:t>. искажений</w:t>
            </w:r>
          </w:p>
        </w:tc>
        <w:tc>
          <w:tcPr>
            <w:tcW w:w="5509" w:type="dxa"/>
          </w:tcPr>
          <w:p w:rsidR="00CB7171" w:rsidRPr="00D719B4" w:rsidRDefault="00CB71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>
            <w:r>
              <w:t>Степень защиты</w:t>
            </w:r>
          </w:p>
        </w:tc>
        <w:tc>
          <w:tcPr>
            <w:tcW w:w="5509" w:type="dxa"/>
          </w:tcPr>
          <w:p w:rsidR="00CB7171" w:rsidRPr="00D719B4" w:rsidRDefault="00CB71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>
            <w:r>
              <w:t>Режим изоляции</w:t>
            </w:r>
          </w:p>
        </w:tc>
        <w:tc>
          <w:tcPr>
            <w:tcW w:w="5509" w:type="dxa"/>
          </w:tcPr>
          <w:p w:rsidR="00CB7171" w:rsidRPr="00EA3572" w:rsidRDefault="00CB7171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CB7171" w:rsidTr="00C30D3A">
        <w:tc>
          <w:tcPr>
            <w:tcW w:w="1892" w:type="dxa"/>
            <w:vMerge w:val="restart"/>
          </w:tcPr>
          <w:p w:rsidR="00CB7171" w:rsidRDefault="00CB7171"/>
          <w:p w:rsidR="00CB7171" w:rsidRDefault="00CB7171"/>
          <w:p w:rsidR="00CB7171" w:rsidRPr="00D719B4" w:rsidRDefault="00CB7171">
            <w:r>
              <w:t>Контроллер</w:t>
            </w:r>
          </w:p>
        </w:tc>
        <w:tc>
          <w:tcPr>
            <w:tcW w:w="2170" w:type="dxa"/>
          </w:tcPr>
          <w:p w:rsidR="00CB7171" w:rsidRDefault="00CB7171">
            <w:r>
              <w:t>Модель</w:t>
            </w:r>
          </w:p>
        </w:tc>
        <w:tc>
          <w:tcPr>
            <w:tcW w:w="5509" w:type="dxa"/>
          </w:tcPr>
          <w:p w:rsidR="00CB7171" w:rsidRPr="00527E32" w:rsidRDefault="00CB7171">
            <w:pPr>
              <w:rPr>
                <w:lang w:val="en-US"/>
              </w:rPr>
            </w:pPr>
            <w:r>
              <w:rPr>
                <w:lang w:val="en-US"/>
              </w:rPr>
              <w:t>SMARTGEN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>
            <w:r>
              <w:t>Стартовый режим</w:t>
            </w:r>
          </w:p>
        </w:tc>
        <w:tc>
          <w:tcPr>
            <w:tcW w:w="5509" w:type="dxa"/>
          </w:tcPr>
          <w:p w:rsidR="00CB7171" w:rsidRDefault="00CB7171">
            <w:proofErr w:type="gramStart"/>
            <w:r>
              <w:t>Автоматический</w:t>
            </w:r>
            <w:proofErr w:type="gramEnd"/>
            <w:r>
              <w:t xml:space="preserve"> /Ручной стоп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>
            <w:r>
              <w:t>Время авт</w:t>
            </w:r>
            <w:proofErr w:type="gramStart"/>
            <w:r>
              <w:t>.з</w:t>
            </w:r>
            <w:proofErr w:type="gramEnd"/>
            <w:r>
              <w:t>апуска</w:t>
            </w:r>
          </w:p>
        </w:tc>
        <w:tc>
          <w:tcPr>
            <w:tcW w:w="5509" w:type="dxa"/>
          </w:tcPr>
          <w:p w:rsidR="00CB7171" w:rsidRDefault="00CB7171">
            <w:r>
              <w:t>5-60 сек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Pr="00636EED" w:rsidRDefault="00CB7171">
            <w:pPr>
              <w:rPr>
                <w:sz w:val="18"/>
                <w:szCs w:val="18"/>
              </w:rPr>
            </w:pPr>
            <w:r w:rsidRPr="00636EED">
              <w:rPr>
                <w:sz w:val="18"/>
                <w:szCs w:val="18"/>
              </w:rPr>
              <w:t>Отображаемые параметры</w:t>
            </w:r>
          </w:p>
        </w:tc>
        <w:tc>
          <w:tcPr>
            <w:tcW w:w="5509" w:type="dxa"/>
          </w:tcPr>
          <w:p w:rsidR="00CB7171" w:rsidRPr="00636EED" w:rsidRDefault="00CB7171">
            <w:pPr>
              <w:rPr>
                <w:sz w:val="20"/>
                <w:szCs w:val="20"/>
              </w:rPr>
            </w:pPr>
            <w:r w:rsidRPr="00636EED">
              <w:rPr>
                <w:sz w:val="20"/>
                <w:szCs w:val="20"/>
                <w:lang w:val="en-US"/>
              </w:rPr>
              <w:t>VAB,VBC,VCA,IA,IB,IC,</w:t>
            </w:r>
            <w:proofErr w:type="spellStart"/>
            <w:r w:rsidRPr="00636EED">
              <w:rPr>
                <w:sz w:val="20"/>
                <w:szCs w:val="20"/>
              </w:rPr>
              <w:t>напряж.аккумулятора,охлаждение</w:t>
            </w:r>
            <w:proofErr w:type="spellEnd"/>
            <w:r w:rsidRPr="00636EED">
              <w:rPr>
                <w:sz w:val="20"/>
                <w:szCs w:val="20"/>
              </w:rPr>
              <w:t>,</w:t>
            </w:r>
          </w:p>
          <w:p w:rsidR="00CB7171" w:rsidRPr="00C95122" w:rsidRDefault="00CB7171">
            <w:r w:rsidRPr="00636EED">
              <w:rPr>
                <w:sz w:val="20"/>
                <w:szCs w:val="20"/>
              </w:rPr>
              <w:t>Выходная мощность,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36EED">
              <w:rPr>
                <w:sz w:val="20"/>
                <w:szCs w:val="20"/>
              </w:rPr>
              <w:t>информация о неисправности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>
            <w:r>
              <w:t>Настройки</w:t>
            </w:r>
          </w:p>
        </w:tc>
        <w:tc>
          <w:tcPr>
            <w:tcW w:w="5509" w:type="dxa"/>
          </w:tcPr>
          <w:p w:rsidR="00CB7171" w:rsidRPr="00636EED" w:rsidRDefault="00CB7171">
            <w:pPr>
              <w:rPr>
                <w:sz w:val="20"/>
                <w:szCs w:val="20"/>
              </w:rPr>
            </w:pPr>
            <w:r w:rsidRPr="00636EED">
              <w:rPr>
                <w:sz w:val="20"/>
                <w:szCs w:val="20"/>
              </w:rPr>
              <w:t>ЖК дисплей,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36EED">
              <w:rPr>
                <w:sz w:val="20"/>
                <w:szCs w:val="20"/>
              </w:rPr>
              <w:t>англ</w:t>
            </w:r>
            <w:proofErr w:type="gramStart"/>
            <w:r w:rsidRPr="00636EED">
              <w:rPr>
                <w:sz w:val="20"/>
                <w:szCs w:val="20"/>
              </w:rPr>
              <w:t>.о</w:t>
            </w:r>
            <w:proofErr w:type="gramEnd"/>
            <w:r w:rsidRPr="00636EED">
              <w:rPr>
                <w:sz w:val="20"/>
                <w:szCs w:val="20"/>
              </w:rPr>
              <w:t>перационная система,</w:t>
            </w:r>
          </w:p>
          <w:p w:rsidR="00CB7171" w:rsidRDefault="00CB7171">
            <w:r w:rsidRPr="00636EED">
              <w:rPr>
                <w:sz w:val="20"/>
                <w:szCs w:val="20"/>
              </w:rPr>
              <w:t>Система предварительной подачи масла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 w:rsidP="00C95122">
            <w:r>
              <w:t>Страховка и защитное оборудование</w:t>
            </w:r>
          </w:p>
        </w:tc>
        <w:tc>
          <w:tcPr>
            <w:tcW w:w="5509" w:type="dxa"/>
          </w:tcPr>
          <w:p w:rsidR="00CB7171" w:rsidRPr="00636EED" w:rsidRDefault="00CB7171">
            <w:pPr>
              <w:rPr>
                <w:sz w:val="20"/>
                <w:szCs w:val="20"/>
              </w:rPr>
            </w:pPr>
            <w:r w:rsidRPr="00636EED">
              <w:rPr>
                <w:sz w:val="20"/>
                <w:szCs w:val="20"/>
              </w:rPr>
              <w:t>Защита от перенапряжения,</w:t>
            </w:r>
            <w:r>
              <w:rPr>
                <w:sz w:val="20"/>
                <w:szCs w:val="20"/>
              </w:rPr>
              <w:t xml:space="preserve"> </w:t>
            </w:r>
            <w:r w:rsidRPr="00636EED">
              <w:rPr>
                <w:sz w:val="20"/>
                <w:szCs w:val="20"/>
              </w:rPr>
              <w:t>пониженного напряжения, перегрузка  по току,</w:t>
            </w:r>
            <w:r w:rsidRPr="00636EED">
              <w:rPr>
                <w:sz w:val="20"/>
                <w:szCs w:val="20"/>
                <w:lang w:val="en-US"/>
              </w:rPr>
              <w:t xml:space="preserve"> t </w:t>
            </w:r>
            <w:r w:rsidRPr="00636EED">
              <w:rPr>
                <w:sz w:val="20"/>
                <w:szCs w:val="20"/>
              </w:rPr>
              <w:t>ОЖ, превышение оборотов,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36EED">
              <w:rPr>
                <w:sz w:val="20"/>
                <w:szCs w:val="20"/>
              </w:rPr>
              <w:t>недостатоные</w:t>
            </w:r>
            <w:proofErr w:type="spellEnd"/>
            <w:r w:rsidRPr="00636EED">
              <w:rPr>
                <w:sz w:val="20"/>
                <w:szCs w:val="20"/>
              </w:rPr>
              <w:t xml:space="preserve"> </w:t>
            </w:r>
            <w:proofErr w:type="spellStart"/>
            <w:r w:rsidRPr="00636EED">
              <w:rPr>
                <w:sz w:val="20"/>
                <w:szCs w:val="20"/>
              </w:rPr>
              <w:t>обороты</w:t>
            </w:r>
            <w:proofErr w:type="gramStart"/>
            <w:r w:rsidRPr="00636EED">
              <w:rPr>
                <w:sz w:val="20"/>
                <w:szCs w:val="20"/>
              </w:rPr>
              <w:t>,п</w:t>
            </w:r>
            <w:proofErr w:type="gramEnd"/>
            <w:r w:rsidRPr="00636EED">
              <w:rPr>
                <w:sz w:val="20"/>
                <w:szCs w:val="20"/>
              </w:rPr>
              <w:t>ревышение</w:t>
            </w:r>
            <w:proofErr w:type="spellEnd"/>
            <w:r w:rsidRPr="00636EED">
              <w:rPr>
                <w:sz w:val="20"/>
                <w:szCs w:val="20"/>
              </w:rPr>
              <w:t xml:space="preserve"> частоты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CB7171" w:rsidTr="00C30D3A">
        <w:tc>
          <w:tcPr>
            <w:tcW w:w="1892" w:type="dxa"/>
            <w:vMerge w:val="restart"/>
          </w:tcPr>
          <w:p w:rsidR="00CB7171" w:rsidRDefault="00CB7171">
            <w:r>
              <w:t xml:space="preserve">  </w:t>
            </w:r>
          </w:p>
          <w:p w:rsidR="00CB7171" w:rsidRDefault="00CB7171"/>
          <w:p w:rsidR="00CB7171" w:rsidRDefault="00CB7171"/>
          <w:p w:rsidR="00CB7171" w:rsidRDefault="00CB7171"/>
          <w:p w:rsidR="00CB7171" w:rsidRDefault="00CB7171"/>
          <w:p w:rsidR="00CB7171" w:rsidRDefault="00CB7171"/>
          <w:p w:rsidR="00CB7171" w:rsidRDefault="00CB7171">
            <w:r>
              <w:t>Комплектация</w:t>
            </w:r>
          </w:p>
        </w:tc>
        <w:tc>
          <w:tcPr>
            <w:tcW w:w="2170" w:type="dxa"/>
          </w:tcPr>
          <w:p w:rsidR="00CB7171" w:rsidRDefault="00CB7171" w:rsidP="00636EED">
            <w:pPr>
              <w:jc w:val="center"/>
            </w:pPr>
            <w:r>
              <w:t>1</w:t>
            </w:r>
          </w:p>
        </w:tc>
        <w:tc>
          <w:tcPr>
            <w:tcW w:w="5509" w:type="dxa"/>
          </w:tcPr>
          <w:p w:rsidR="00CB7171" w:rsidRPr="00CB7171" w:rsidRDefault="00CB7171">
            <w:r>
              <w:t>Газовый двигатель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 w:rsidP="00636EED">
            <w:pPr>
              <w:jc w:val="center"/>
            </w:pPr>
            <w:r>
              <w:t>2</w:t>
            </w:r>
          </w:p>
        </w:tc>
        <w:tc>
          <w:tcPr>
            <w:tcW w:w="5509" w:type="dxa"/>
          </w:tcPr>
          <w:p w:rsidR="00CB7171" w:rsidRDefault="00CB7171">
            <w:proofErr w:type="spellStart"/>
            <w:r>
              <w:t>Безщеточный</w:t>
            </w:r>
            <w:proofErr w:type="spellEnd"/>
            <w:r>
              <w:t xml:space="preserve"> генератор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 w:rsidP="00636EED">
            <w:pPr>
              <w:jc w:val="center"/>
            </w:pPr>
            <w:r>
              <w:t>3</w:t>
            </w:r>
          </w:p>
        </w:tc>
        <w:tc>
          <w:tcPr>
            <w:tcW w:w="5509" w:type="dxa"/>
          </w:tcPr>
          <w:p w:rsidR="00CB7171" w:rsidRDefault="00CB7171">
            <w:r>
              <w:t>Контроллер управления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 w:rsidP="00636EED">
            <w:pPr>
              <w:jc w:val="center"/>
            </w:pPr>
            <w:r>
              <w:t>4</w:t>
            </w:r>
          </w:p>
        </w:tc>
        <w:tc>
          <w:tcPr>
            <w:tcW w:w="5509" w:type="dxa"/>
          </w:tcPr>
          <w:p w:rsidR="00CB7171" w:rsidRDefault="00CB7171">
            <w:r>
              <w:t>Радиатор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 w:rsidP="00636EED">
            <w:pPr>
              <w:jc w:val="center"/>
            </w:pPr>
            <w:r>
              <w:t>5</w:t>
            </w:r>
          </w:p>
        </w:tc>
        <w:tc>
          <w:tcPr>
            <w:tcW w:w="5509" w:type="dxa"/>
          </w:tcPr>
          <w:p w:rsidR="00CB7171" w:rsidRDefault="00CB7171">
            <w:r>
              <w:t>Глушитель двигателя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 w:rsidP="00636EED">
            <w:pPr>
              <w:jc w:val="center"/>
            </w:pPr>
            <w:r>
              <w:t>6</w:t>
            </w:r>
          </w:p>
        </w:tc>
        <w:tc>
          <w:tcPr>
            <w:tcW w:w="5509" w:type="dxa"/>
          </w:tcPr>
          <w:p w:rsidR="00CB7171" w:rsidRDefault="00CB7171">
            <w:r>
              <w:t>Аккумулятор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 w:rsidP="00636EED">
            <w:pPr>
              <w:jc w:val="center"/>
            </w:pPr>
            <w:r>
              <w:t>7</w:t>
            </w:r>
          </w:p>
        </w:tc>
        <w:tc>
          <w:tcPr>
            <w:tcW w:w="5509" w:type="dxa"/>
          </w:tcPr>
          <w:p w:rsidR="00CB7171" w:rsidRDefault="00CB7171">
            <w:r>
              <w:t>Защитный кожух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 w:rsidP="00636EED">
            <w:pPr>
              <w:jc w:val="center"/>
            </w:pPr>
            <w:r>
              <w:t>8</w:t>
            </w:r>
          </w:p>
        </w:tc>
        <w:tc>
          <w:tcPr>
            <w:tcW w:w="5509" w:type="dxa"/>
          </w:tcPr>
          <w:p w:rsidR="00CB7171" w:rsidRDefault="00CB7171">
            <w:r>
              <w:t xml:space="preserve">Руководство по </w:t>
            </w:r>
            <w:proofErr w:type="spellStart"/>
            <w:r>
              <w:t>экплуатации</w:t>
            </w:r>
            <w:proofErr w:type="spellEnd"/>
            <w:r>
              <w:t xml:space="preserve"> 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 w:rsidP="00636EED">
            <w:pPr>
              <w:jc w:val="center"/>
            </w:pPr>
            <w:r>
              <w:t>9</w:t>
            </w:r>
          </w:p>
        </w:tc>
        <w:tc>
          <w:tcPr>
            <w:tcW w:w="5509" w:type="dxa"/>
          </w:tcPr>
          <w:p w:rsidR="00CB7171" w:rsidRDefault="00CB7171">
            <w:r>
              <w:t>Масляный фильтр /воздушный фильтр</w:t>
            </w:r>
          </w:p>
        </w:tc>
      </w:tr>
      <w:tr w:rsidR="00CB7171" w:rsidTr="00C30D3A">
        <w:tc>
          <w:tcPr>
            <w:tcW w:w="1892" w:type="dxa"/>
            <w:vMerge/>
          </w:tcPr>
          <w:p w:rsidR="00CB7171" w:rsidRDefault="00CB7171"/>
        </w:tc>
        <w:tc>
          <w:tcPr>
            <w:tcW w:w="2170" w:type="dxa"/>
          </w:tcPr>
          <w:p w:rsidR="00CB7171" w:rsidRDefault="00CB7171" w:rsidP="00636EED">
            <w:pPr>
              <w:jc w:val="center"/>
            </w:pPr>
            <w:r>
              <w:t>10</w:t>
            </w:r>
          </w:p>
        </w:tc>
        <w:tc>
          <w:tcPr>
            <w:tcW w:w="5509" w:type="dxa"/>
          </w:tcPr>
          <w:p w:rsidR="00CB7171" w:rsidRDefault="00CB7171">
            <w:r>
              <w:t xml:space="preserve">Комплект </w:t>
            </w:r>
            <w:proofErr w:type="spellStart"/>
            <w:r>
              <w:t>амортизаторов</w:t>
            </w:r>
            <w:proofErr w:type="gramStart"/>
            <w:r>
              <w:t>,з</w:t>
            </w:r>
            <w:proofErr w:type="gramEnd"/>
            <w:r>
              <w:t>арядное</w:t>
            </w:r>
            <w:proofErr w:type="spellEnd"/>
            <w:r>
              <w:t xml:space="preserve"> устройство для АКБ.</w:t>
            </w:r>
          </w:p>
        </w:tc>
      </w:tr>
    </w:tbl>
    <w:p w:rsidR="00CA6CCA" w:rsidRDefault="00CA6CCA"/>
    <w:sectPr w:rsidR="00CA6CCA" w:rsidSect="00CA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0359"/>
    <w:rsid w:val="000C0359"/>
    <w:rsid w:val="00260ED8"/>
    <w:rsid w:val="0035494A"/>
    <w:rsid w:val="00527E32"/>
    <w:rsid w:val="005D14C6"/>
    <w:rsid w:val="00636EED"/>
    <w:rsid w:val="00664583"/>
    <w:rsid w:val="007D0545"/>
    <w:rsid w:val="00811DBD"/>
    <w:rsid w:val="008F21F0"/>
    <w:rsid w:val="00917D95"/>
    <w:rsid w:val="00955209"/>
    <w:rsid w:val="00C30D3A"/>
    <w:rsid w:val="00C95122"/>
    <w:rsid w:val="00CA6CCA"/>
    <w:rsid w:val="00CB7171"/>
    <w:rsid w:val="00D719B4"/>
    <w:rsid w:val="00E663C3"/>
    <w:rsid w:val="00EA3572"/>
    <w:rsid w:val="00F05BBB"/>
    <w:rsid w:val="00FC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2023-10-28T09:58:00Z</dcterms:created>
  <dcterms:modified xsi:type="dcterms:W3CDTF">2023-10-28T09:58:00Z</dcterms:modified>
</cp:coreProperties>
</file>